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B8803" w14:textId="77777777" w:rsidR="00414AE0" w:rsidRPr="00414AE0" w:rsidRDefault="00414AE0" w:rsidP="00414AE0">
      <w:pPr>
        <w:shd w:val="clear" w:color="auto" w:fill="FFFFFF"/>
        <w:spacing w:line="240" w:lineRule="auto"/>
        <w:outlineLvl w:val="0"/>
        <w:rPr>
          <w:rFonts w:ascii="Helvetica" w:eastAsia="Times New Roman" w:hAnsi="Helvetica" w:cs="Helvetica"/>
          <w:b/>
          <w:bCs/>
          <w:color w:val="000000"/>
          <w:kern w:val="36"/>
          <w:sz w:val="45"/>
          <w:szCs w:val="45"/>
          <w:lang w:eastAsia="ru-RU"/>
          <w14:ligatures w14:val="none"/>
        </w:rPr>
      </w:pPr>
      <w:r w:rsidRPr="00414AE0">
        <w:rPr>
          <w:rFonts w:ascii="Helvetica" w:eastAsia="Times New Roman" w:hAnsi="Helvetica" w:cs="Helvetica"/>
          <w:b/>
          <w:bCs/>
          <w:color w:val="000000"/>
          <w:kern w:val="36"/>
          <w:sz w:val="45"/>
          <w:szCs w:val="45"/>
          <w:lang w:eastAsia="ru-RU"/>
          <w14:ligatures w14:val="none"/>
        </w:rPr>
        <w:t>ПАМЯТКА об ответственности за совершение действий экстремистского характера!</w:t>
      </w:r>
    </w:p>
    <w:p w14:paraId="6D8DB903" w14:textId="77777777" w:rsidR="00414AE0" w:rsidRPr="00414AE0" w:rsidRDefault="00414AE0" w:rsidP="00414AE0">
      <w:pPr>
        <w:shd w:val="clear" w:color="auto" w:fill="FFFFFF"/>
        <w:spacing w:after="0" w:line="240" w:lineRule="auto"/>
        <w:rPr>
          <w:rFonts w:ascii="Helvetica" w:eastAsia="Times New Roman" w:hAnsi="Helvetica" w:cs="Helvetica"/>
          <w:color w:val="444444"/>
          <w:kern w:val="0"/>
          <w:sz w:val="21"/>
          <w:szCs w:val="21"/>
          <w:lang w:eastAsia="ru-RU"/>
          <w14:ligatures w14:val="none"/>
        </w:rPr>
      </w:pPr>
      <w:r w:rsidRPr="00414AE0">
        <w:rPr>
          <w:rFonts w:ascii="Helvetica" w:eastAsia="Times New Roman" w:hAnsi="Helvetica" w:cs="Helvetica"/>
          <w:noProof/>
          <w:color w:val="444444"/>
          <w:kern w:val="0"/>
          <w:sz w:val="21"/>
          <w:szCs w:val="21"/>
          <w:lang w:eastAsia="ru-RU"/>
          <w14:ligatures w14:val="none"/>
        </w:rPr>
        <mc:AlternateContent>
          <mc:Choice Requires="wps">
            <w:drawing>
              <wp:inline distT="0" distB="0" distL="0" distR="0" wp14:anchorId="0FAFA510" wp14:editId="605C1BBF">
                <wp:extent cx="304800" cy="304800"/>
                <wp:effectExtent l="0" t="0" r="0" b="0"/>
                <wp:docPr id="155206399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7F7CC2"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14AE0">
        <w:rPr>
          <w:rFonts w:ascii="Helvetica" w:eastAsia="Times New Roman" w:hAnsi="Helvetica" w:cs="Helvetica"/>
          <w:color w:val="444444"/>
          <w:kern w:val="0"/>
          <w:sz w:val="21"/>
          <w:szCs w:val="21"/>
          <w:lang w:eastAsia="ru-RU"/>
          <w14:ligatures w14:val="none"/>
        </w:rPr>
        <w:br/>
      </w:r>
    </w:p>
    <w:p w14:paraId="70FF890B" w14:textId="77777777" w:rsidR="00414AE0" w:rsidRPr="00414AE0" w:rsidRDefault="00414AE0" w:rsidP="00414AE0">
      <w:pPr>
        <w:shd w:val="clear" w:color="auto" w:fill="FFFFFF"/>
        <w:spacing w:after="375" w:line="240" w:lineRule="auto"/>
        <w:jc w:val="center"/>
        <w:rPr>
          <w:rFonts w:ascii="Helvetica" w:eastAsia="Times New Roman" w:hAnsi="Helvetica" w:cs="Helvetica"/>
          <w:color w:val="444444"/>
          <w:kern w:val="0"/>
          <w:sz w:val="21"/>
          <w:szCs w:val="21"/>
          <w:lang w:eastAsia="ru-RU"/>
          <w14:ligatures w14:val="none"/>
        </w:rPr>
      </w:pPr>
      <w:r w:rsidRPr="00414AE0">
        <w:rPr>
          <w:rFonts w:ascii="Helvetica" w:eastAsia="Times New Roman" w:hAnsi="Helvetica" w:cs="Helvetica"/>
          <w:b/>
          <w:bCs/>
          <w:color w:val="444444"/>
          <w:kern w:val="0"/>
          <w:sz w:val="21"/>
          <w:szCs w:val="21"/>
          <w:lang w:eastAsia="ru-RU"/>
          <w14:ligatures w14:val="none"/>
        </w:rPr>
        <w:t>УГОЛОВНАЯ ОТВЕТСТВЕННОСТЬ ЗА СОВЕРШЕНИЕ ПРЕСТУПЛЕНИЙ ЭКСТРЕМИСТСКОГО ХАРАКТЕРА</w:t>
      </w:r>
    </w:p>
    <w:p w14:paraId="16396D00" w14:textId="77777777" w:rsidR="00414AE0" w:rsidRPr="00414AE0" w:rsidRDefault="00414AE0" w:rsidP="00414AE0">
      <w:pPr>
        <w:shd w:val="clear" w:color="auto" w:fill="FFFFFF"/>
        <w:spacing w:after="375" w:line="240" w:lineRule="auto"/>
        <w:rPr>
          <w:rFonts w:ascii="Helvetica" w:eastAsia="Times New Roman" w:hAnsi="Helvetica" w:cs="Helvetica"/>
          <w:color w:val="444444"/>
          <w:kern w:val="0"/>
          <w:sz w:val="21"/>
          <w:szCs w:val="21"/>
          <w:lang w:eastAsia="ru-RU"/>
          <w14:ligatures w14:val="none"/>
        </w:rPr>
      </w:pPr>
      <w:r w:rsidRPr="00414AE0">
        <w:rPr>
          <w:rFonts w:ascii="Helvetica" w:eastAsia="Times New Roman" w:hAnsi="Helvetica" w:cs="Helvetica"/>
          <w:color w:val="444444"/>
          <w:kern w:val="0"/>
          <w:sz w:val="21"/>
          <w:szCs w:val="21"/>
          <w:lang w:eastAsia="ru-RU"/>
          <w14:ligatures w14:val="none"/>
        </w:rPr>
        <w:t>Международно-правовые стандарты в области прав человека, провозглашая право каждого человека на свободное выражение своего мнения, вместе с тем предусматривают, что всякое выступление в пользу национальной, расовой или религиозной ненависти, всякое распространение идей, основанных на расовом превосходстве, все акты насилия, направленные против любой расы или группы лиц другого цвета кожи, этнического происхождения или религиозной принадлежности, должны быть запрещены законом.</w:t>
      </w:r>
    </w:p>
    <w:p w14:paraId="3417522C" w14:textId="77777777" w:rsidR="00414AE0" w:rsidRPr="00414AE0" w:rsidRDefault="00414AE0" w:rsidP="00414AE0">
      <w:pPr>
        <w:shd w:val="clear" w:color="auto" w:fill="FFFFFF"/>
        <w:spacing w:after="375" w:line="240" w:lineRule="auto"/>
        <w:rPr>
          <w:rFonts w:ascii="Helvetica" w:eastAsia="Times New Roman" w:hAnsi="Helvetica" w:cs="Helvetica"/>
          <w:color w:val="444444"/>
          <w:kern w:val="0"/>
          <w:sz w:val="21"/>
          <w:szCs w:val="21"/>
          <w:lang w:eastAsia="ru-RU"/>
          <w14:ligatures w14:val="none"/>
        </w:rPr>
      </w:pPr>
      <w:r w:rsidRPr="00414AE0">
        <w:rPr>
          <w:rFonts w:ascii="Helvetica" w:eastAsia="Times New Roman" w:hAnsi="Helvetica" w:cs="Helvetica"/>
          <w:color w:val="444444"/>
          <w:kern w:val="0"/>
          <w:sz w:val="21"/>
          <w:szCs w:val="21"/>
          <w:lang w:eastAsia="ru-RU"/>
          <w14:ligatures w14:val="none"/>
        </w:rPr>
        <w:t>(</w:t>
      </w:r>
      <w:r w:rsidRPr="00414AE0">
        <w:rPr>
          <w:rFonts w:ascii="Helvetica" w:eastAsia="Times New Roman" w:hAnsi="Helvetica" w:cs="Helvetica"/>
          <w:i/>
          <w:iCs/>
          <w:color w:val="444444"/>
          <w:kern w:val="0"/>
          <w:sz w:val="21"/>
          <w:szCs w:val="21"/>
          <w:lang w:eastAsia="ru-RU"/>
          <w14:ligatures w14:val="none"/>
        </w:rPr>
        <w:t>Всеобщая декларация прав человека от 10 декабря 1948 года, Международный пакт о гражданских и политических правах от 16 декабря 1966 года, Конвенция о защите прав человека и основных свобод от 4 ноября 1950 года</w:t>
      </w:r>
      <w:r w:rsidRPr="00414AE0">
        <w:rPr>
          <w:rFonts w:ascii="Helvetica" w:eastAsia="Times New Roman" w:hAnsi="Helvetica" w:cs="Helvetica"/>
          <w:color w:val="444444"/>
          <w:kern w:val="0"/>
          <w:sz w:val="21"/>
          <w:szCs w:val="21"/>
          <w:lang w:eastAsia="ru-RU"/>
          <w14:ligatures w14:val="none"/>
        </w:rPr>
        <w:t>).</w:t>
      </w:r>
    </w:p>
    <w:p w14:paraId="7DB82C29" w14:textId="77777777" w:rsidR="00414AE0" w:rsidRPr="00414AE0" w:rsidRDefault="00414AE0" w:rsidP="00414AE0">
      <w:pPr>
        <w:shd w:val="clear" w:color="auto" w:fill="FFFFFF"/>
        <w:spacing w:after="375" w:line="240" w:lineRule="auto"/>
        <w:rPr>
          <w:rFonts w:ascii="Helvetica" w:eastAsia="Times New Roman" w:hAnsi="Helvetica" w:cs="Helvetica"/>
          <w:color w:val="444444"/>
          <w:kern w:val="0"/>
          <w:sz w:val="21"/>
          <w:szCs w:val="21"/>
          <w:lang w:eastAsia="ru-RU"/>
          <w14:ligatures w14:val="none"/>
        </w:rPr>
      </w:pPr>
      <w:r w:rsidRPr="00414AE0">
        <w:rPr>
          <w:rFonts w:ascii="Helvetica" w:eastAsia="Times New Roman" w:hAnsi="Helvetica" w:cs="Helvetica"/>
          <w:color w:val="444444"/>
          <w:kern w:val="0"/>
          <w:sz w:val="21"/>
          <w:szCs w:val="21"/>
          <w:lang w:eastAsia="ru-RU"/>
          <w14:ligatures w14:val="none"/>
        </w:rPr>
        <w:t> Уголовным кодексом Российской Федерации предусмотрена ответственность за совершение преступлений экстремистского характера:</w:t>
      </w:r>
    </w:p>
    <w:p w14:paraId="1D831A5B" w14:textId="77777777" w:rsidR="00414AE0" w:rsidRPr="00414AE0" w:rsidRDefault="00414AE0" w:rsidP="00414AE0">
      <w:pPr>
        <w:shd w:val="clear" w:color="auto" w:fill="FFFFFF"/>
        <w:spacing w:after="375" w:line="240" w:lineRule="auto"/>
        <w:rPr>
          <w:rFonts w:ascii="Helvetica" w:eastAsia="Times New Roman" w:hAnsi="Helvetica" w:cs="Helvetica"/>
          <w:color w:val="444444"/>
          <w:kern w:val="0"/>
          <w:sz w:val="21"/>
          <w:szCs w:val="21"/>
          <w:lang w:eastAsia="ru-RU"/>
          <w14:ligatures w14:val="none"/>
        </w:rPr>
      </w:pPr>
      <w:r w:rsidRPr="00414AE0">
        <w:rPr>
          <w:rFonts w:ascii="Helvetica" w:eastAsia="Times New Roman" w:hAnsi="Helvetica" w:cs="Helvetica"/>
          <w:color w:val="444444"/>
          <w:kern w:val="0"/>
          <w:sz w:val="21"/>
          <w:szCs w:val="21"/>
          <w:lang w:eastAsia="ru-RU"/>
          <w14:ligatures w14:val="none"/>
        </w:rPr>
        <w:t> </w:t>
      </w:r>
    </w:p>
    <w:p w14:paraId="4996D978" w14:textId="77777777" w:rsidR="00414AE0" w:rsidRPr="00414AE0" w:rsidRDefault="00414AE0" w:rsidP="00414AE0">
      <w:pPr>
        <w:numPr>
          <w:ilvl w:val="0"/>
          <w:numId w:val="1"/>
        </w:numPr>
        <w:shd w:val="clear" w:color="auto" w:fill="FFFFFF"/>
        <w:spacing w:after="0" w:line="240" w:lineRule="auto"/>
        <w:textAlignment w:val="top"/>
        <w:rPr>
          <w:rFonts w:ascii="Helvetica" w:eastAsia="Times New Roman" w:hAnsi="Helvetica" w:cs="Helvetica"/>
          <w:color w:val="444444"/>
          <w:kern w:val="0"/>
          <w:sz w:val="21"/>
          <w:szCs w:val="21"/>
          <w:lang w:eastAsia="ru-RU"/>
          <w14:ligatures w14:val="none"/>
        </w:rPr>
      </w:pPr>
      <w:r w:rsidRPr="00414AE0">
        <w:rPr>
          <w:rFonts w:ascii="Helvetica" w:eastAsia="Times New Roman" w:hAnsi="Helvetica" w:cs="Helvetica"/>
          <w:color w:val="444444"/>
          <w:kern w:val="0"/>
          <w:sz w:val="21"/>
          <w:szCs w:val="21"/>
          <w:lang w:eastAsia="ru-RU"/>
          <w14:ligatures w14:val="none"/>
        </w:rPr>
        <w:t>Публичные призывы к экстремистской деятельности (статья 280 УК РФ)</w:t>
      </w:r>
    </w:p>
    <w:p w14:paraId="3B21A437" w14:textId="77777777" w:rsidR="00414AE0" w:rsidRPr="00414AE0" w:rsidRDefault="00414AE0" w:rsidP="00414AE0">
      <w:pPr>
        <w:numPr>
          <w:ilvl w:val="0"/>
          <w:numId w:val="1"/>
        </w:numPr>
        <w:shd w:val="clear" w:color="auto" w:fill="FFFFFF"/>
        <w:spacing w:before="375" w:after="0" w:line="240" w:lineRule="auto"/>
        <w:textAlignment w:val="top"/>
        <w:rPr>
          <w:rFonts w:ascii="Helvetica" w:eastAsia="Times New Roman" w:hAnsi="Helvetica" w:cs="Helvetica"/>
          <w:color w:val="444444"/>
          <w:kern w:val="0"/>
          <w:sz w:val="21"/>
          <w:szCs w:val="21"/>
          <w:lang w:eastAsia="ru-RU"/>
          <w14:ligatures w14:val="none"/>
        </w:rPr>
      </w:pPr>
      <w:r w:rsidRPr="00414AE0">
        <w:rPr>
          <w:rFonts w:ascii="Helvetica" w:eastAsia="Times New Roman" w:hAnsi="Helvetica" w:cs="Helvetica"/>
          <w:color w:val="444444"/>
          <w:kern w:val="0"/>
          <w:sz w:val="21"/>
          <w:szCs w:val="21"/>
          <w:lang w:eastAsia="ru-RU"/>
          <w14:ligatures w14:val="none"/>
        </w:rPr>
        <w:t>Публичные призывы к осуществлению действий, направленных на нарушение территориальной целостности Российской Федерации (статья 280.1 УК РФ)</w:t>
      </w:r>
    </w:p>
    <w:p w14:paraId="14A5A0BC" w14:textId="77777777" w:rsidR="00414AE0" w:rsidRPr="00414AE0" w:rsidRDefault="00414AE0" w:rsidP="00414AE0">
      <w:pPr>
        <w:numPr>
          <w:ilvl w:val="0"/>
          <w:numId w:val="1"/>
        </w:numPr>
        <w:shd w:val="clear" w:color="auto" w:fill="FFFFFF"/>
        <w:spacing w:before="375" w:after="0" w:line="240" w:lineRule="auto"/>
        <w:textAlignment w:val="top"/>
        <w:rPr>
          <w:rFonts w:ascii="Helvetica" w:eastAsia="Times New Roman" w:hAnsi="Helvetica" w:cs="Helvetica"/>
          <w:color w:val="444444"/>
          <w:kern w:val="0"/>
          <w:sz w:val="21"/>
          <w:szCs w:val="21"/>
          <w:lang w:eastAsia="ru-RU"/>
          <w14:ligatures w14:val="none"/>
        </w:rPr>
      </w:pPr>
      <w:r w:rsidRPr="00414AE0">
        <w:rPr>
          <w:rFonts w:ascii="Helvetica" w:eastAsia="Times New Roman" w:hAnsi="Helvetica" w:cs="Helvetica"/>
          <w:color w:val="444444"/>
          <w:kern w:val="0"/>
          <w:sz w:val="21"/>
          <w:szCs w:val="21"/>
          <w:lang w:eastAsia="ru-RU"/>
          <w14:ligatures w14:val="none"/>
        </w:rPr>
        <w:t>Возбуждение ненависти либо вражды, а равно унижение достоинства человека либо группы лиц по признакам пола, расы, национальности, языка (статья 282 УК РФ)</w:t>
      </w:r>
    </w:p>
    <w:p w14:paraId="3113FC1A" w14:textId="77777777" w:rsidR="00414AE0" w:rsidRPr="00414AE0" w:rsidRDefault="00414AE0" w:rsidP="00414AE0">
      <w:pPr>
        <w:numPr>
          <w:ilvl w:val="0"/>
          <w:numId w:val="1"/>
        </w:numPr>
        <w:shd w:val="clear" w:color="auto" w:fill="FFFFFF"/>
        <w:spacing w:before="375" w:after="0" w:line="240" w:lineRule="auto"/>
        <w:textAlignment w:val="top"/>
        <w:rPr>
          <w:rFonts w:ascii="Helvetica" w:eastAsia="Times New Roman" w:hAnsi="Helvetica" w:cs="Helvetica"/>
          <w:color w:val="444444"/>
          <w:kern w:val="0"/>
          <w:sz w:val="21"/>
          <w:szCs w:val="21"/>
          <w:lang w:eastAsia="ru-RU"/>
          <w14:ligatures w14:val="none"/>
        </w:rPr>
      </w:pPr>
      <w:r w:rsidRPr="00414AE0">
        <w:rPr>
          <w:rFonts w:ascii="Helvetica" w:eastAsia="Times New Roman" w:hAnsi="Helvetica" w:cs="Helvetica"/>
          <w:color w:val="444444"/>
          <w:kern w:val="0"/>
          <w:sz w:val="21"/>
          <w:szCs w:val="21"/>
          <w:lang w:eastAsia="ru-RU"/>
          <w14:ligatures w14:val="none"/>
        </w:rPr>
        <w:t>Организация экстремистского сообщества (организованная группа лиц для подготовки или совершения преступлений экстремистской направленности) (статья 282.1 УК РФ)</w:t>
      </w:r>
    </w:p>
    <w:p w14:paraId="66BB46F0" w14:textId="77777777" w:rsidR="00414AE0" w:rsidRPr="00414AE0" w:rsidRDefault="00414AE0" w:rsidP="00414AE0">
      <w:pPr>
        <w:numPr>
          <w:ilvl w:val="0"/>
          <w:numId w:val="1"/>
        </w:numPr>
        <w:shd w:val="clear" w:color="auto" w:fill="FFFFFF"/>
        <w:spacing w:before="375" w:after="0" w:line="240" w:lineRule="auto"/>
        <w:textAlignment w:val="top"/>
        <w:rPr>
          <w:rFonts w:ascii="Helvetica" w:eastAsia="Times New Roman" w:hAnsi="Helvetica" w:cs="Helvetica"/>
          <w:color w:val="444444"/>
          <w:kern w:val="0"/>
          <w:sz w:val="21"/>
          <w:szCs w:val="21"/>
          <w:lang w:eastAsia="ru-RU"/>
          <w14:ligatures w14:val="none"/>
        </w:rPr>
      </w:pPr>
      <w:r w:rsidRPr="00414AE0">
        <w:rPr>
          <w:rFonts w:ascii="Helvetica" w:eastAsia="Times New Roman" w:hAnsi="Helvetica" w:cs="Helvetica"/>
          <w:color w:val="444444"/>
          <w:kern w:val="0"/>
          <w:sz w:val="21"/>
          <w:szCs w:val="21"/>
          <w:lang w:eastAsia="ru-RU"/>
          <w14:ligatures w14:val="none"/>
        </w:rPr>
        <w:t>Организация деятельности экстремистской организации (общественное или религиозное объединение либо иная организация, в отношении которых судом принято решение о ликвидации или запрете деятельности в связи с осуществлением экстремистской деятельности) (статья 282.2 УК РФ)</w:t>
      </w:r>
    </w:p>
    <w:p w14:paraId="399D48B1" w14:textId="77777777" w:rsidR="00414AE0" w:rsidRPr="00414AE0" w:rsidRDefault="00414AE0" w:rsidP="00414AE0">
      <w:pPr>
        <w:numPr>
          <w:ilvl w:val="0"/>
          <w:numId w:val="1"/>
        </w:numPr>
        <w:shd w:val="clear" w:color="auto" w:fill="FFFFFF"/>
        <w:spacing w:before="375" w:after="0" w:line="240" w:lineRule="auto"/>
        <w:textAlignment w:val="top"/>
        <w:rPr>
          <w:rFonts w:ascii="Helvetica" w:eastAsia="Times New Roman" w:hAnsi="Helvetica" w:cs="Helvetica"/>
          <w:color w:val="444444"/>
          <w:kern w:val="0"/>
          <w:sz w:val="21"/>
          <w:szCs w:val="21"/>
          <w:lang w:eastAsia="ru-RU"/>
          <w14:ligatures w14:val="none"/>
        </w:rPr>
      </w:pPr>
      <w:r w:rsidRPr="00414AE0">
        <w:rPr>
          <w:rFonts w:ascii="Helvetica" w:eastAsia="Times New Roman" w:hAnsi="Helvetica" w:cs="Helvetica"/>
          <w:color w:val="444444"/>
          <w:kern w:val="0"/>
          <w:sz w:val="21"/>
          <w:szCs w:val="21"/>
          <w:lang w:eastAsia="ru-RU"/>
          <w14:ligatures w14:val="none"/>
        </w:rPr>
        <w:t>Финансирование экстремистской деятельности (статья 282.3 УК РФ)</w:t>
      </w:r>
    </w:p>
    <w:p w14:paraId="61FA9088" w14:textId="77777777" w:rsidR="00414AE0" w:rsidRPr="00414AE0" w:rsidRDefault="00414AE0" w:rsidP="00414AE0">
      <w:pPr>
        <w:shd w:val="clear" w:color="auto" w:fill="FFFFFF"/>
        <w:spacing w:after="375" w:line="240" w:lineRule="auto"/>
        <w:rPr>
          <w:rFonts w:ascii="Helvetica" w:eastAsia="Times New Roman" w:hAnsi="Helvetica" w:cs="Helvetica"/>
          <w:color w:val="444444"/>
          <w:kern w:val="0"/>
          <w:sz w:val="21"/>
          <w:szCs w:val="21"/>
          <w:lang w:eastAsia="ru-RU"/>
          <w14:ligatures w14:val="none"/>
        </w:rPr>
      </w:pPr>
      <w:r w:rsidRPr="00414AE0">
        <w:rPr>
          <w:rFonts w:ascii="Helvetica" w:eastAsia="Times New Roman" w:hAnsi="Helvetica" w:cs="Helvetica"/>
          <w:color w:val="444444"/>
          <w:kern w:val="0"/>
          <w:sz w:val="21"/>
          <w:szCs w:val="21"/>
          <w:lang w:eastAsia="ru-RU"/>
          <w14:ligatures w14:val="none"/>
        </w:rPr>
        <w:t> </w:t>
      </w:r>
    </w:p>
    <w:p w14:paraId="64879043" w14:textId="77777777" w:rsidR="00414AE0" w:rsidRPr="00414AE0" w:rsidRDefault="00414AE0" w:rsidP="00414AE0">
      <w:pPr>
        <w:shd w:val="clear" w:color="auto" w:fill="FFFFFF"/>
        <w:spacing w:after="375" w:line="240" w:lineRule="auto"/>
        <w:rPr>
          <w:rFonts w:ascii="Helvetica" w:eastAsia="Times New Roman" w:hAnsi="Helvetica" w:cs="Helvetica"/>
          <w:color w:val="444444"/>
          <w:kern w:val="0"/>
          <w:sz w:val="21"/>
          <w:szCs w:val="21"/>
          <w:lang w:eastAsia="ru-RU"/>
          <w14:ligatures w14:val="none"/>
        </w:rPr>
      </w:pPr>
      <w:r w:rsidRPr="00414AE0">
        <w:rPr>
          <w:rFonts w:ascii="Helvetica" w:eastAsia="Times New Roman" w:hAnsi="Helvetica" w:cs="Helvetica"/>
          <w:color w:val="444444"/>
          <w:kern w:val="0"/>
          <w:sz w:val="21"/>
          <w:szCs w:val="21"/>
          <w:lang w:eastAsia="ru-RU"/>
          <w14:ligatures w14:val="none"/>
        </w:rPr>
        <w:t> </w:t>
      </w:r>
      <w:r w:rsidRPr="00414AE0">
        <w:rPr>
          <w:rFonts w:ascii="Helvetica" w:eastAsia="Times New Roman" w:hAnsi="Helvetica" w:cs="Helvetica"/>
          <w:b/>
          <w:bCs/>
          <w:color w:val="444444"/>
          <w:kern w:val="0"/>
          <w:sz w:val="21"/>
          <w:szCs w:val="21"/>
          <w:lang w:eastAsia="ru-RU"/>
          <w14:ligatures w14:val="none"/>
        </w:rPr>
        <w:t>!        Совершение указанных преступлений посредством сети Интернет также является наказуемым, а в большинстве случаев выступает отягчающим обстоятельством.</w:t>
      </w:r>
    </w:p>
    <w:p w14:paraId="3FB658E5" w14:textId="47375C41" w:rsidR="00414AE0" w:rsidRPr="00414AE0" w:rsidRDefault="00414AE0" w:rsidP="00414AE0">
      <w:pPr>
        <w:shd w:val="clear" w:color="auto" w:fill="FFFFFF"/>
        <w:spacing w:after="375" w:line="240" w:lineRule="auto"/>
        <w:rPr>
          <w:rFonts w:ascii="Helvetica" w:eastAsia="Times New Roman" w:hAnsi="Helvetica" w:cs="Helvetica"/>
          <w:color w:val="444444"/>
          <w:kern w:val="0"/>
          <w:sz w:val="21"/>
          <w:szCs w:val="21"/>
          <w:lang w:eastAsia="ru-RU"/>
          <w14:ligatures w14:val="none"/>
        </w:rPr>
      </w:pPr>
      <w:r w:rsidRPr="00414AE0">
        <w:rPr>
          <w:rFonts w:ascii="Helvetica" w:eastAsia="Times New Roman" w:hAnsi="Helvetica" w:cs="Helvetica"/>
          <w:color w:val="444444"/>
          <w:kern w:val="0"/>
          <w:sz w:val="21"/>
          <w:szCs w:val="21"/>
          <w:lang w:eastAsia="ru-RU"/>
          <w14:ligatures w14:val="none"/>
        </w:rPr>
        <w:t> </w:t>
      </w:r>
      <w:r w:rsidRPr="00414AE0">
        <w:rPr>
          <w:rFonts w:ascii="Helvetica" w:eastAsia="Times New Roman" w:hAnsi="Helvetica" w:cs="Helvetica"/>
          <w:b/>
          <w:bCs/>
          <w:color w:val="444444"/>
          <w:kern w:val="0"/>
          <w:sz w:val="21"/>
          <w:szCs w:val="21"/>
          <w:lang w:eastAsia="ru-RU"/>
          <w14:ligatures w14:val="none"/>
        </w:rPr>
        <w:t xml:space="preserve">!        Совершение иных противоправных деяний по мотивам ненависти или вражды в отношении какой-либо социальной группы (в том числе по расовому, политическому, </w:t>
      </w:r>
      <w:r w:rsidRPr="00414AE0">
        <w:rPr>
          <w:rFonts w:ascii="Helvetica" w:eastAsia="Times New Roman" w:hAnsi="Helvetica" w:cs="Helvetica"/>
          <w:b/>
          <w:bCs/>
          <w:color w:val="444444"/>
          <w:kern w:val="0"/>
          <w:sz w:val="21"/>
          <w:szCs w:val="21"/>
          <w:lang w:eastAsia="ru-RU"/>
          <w14:ligatures w14:val="none"/>
        </w:rPr>
        <w:lastRenderedPageBreak/>
        <w:t xml:space="preserve">религиозному признаку), является </w:t>
      </w:r>
      <w:proofErr w:type="spellStart"/>
      <w:r w:rsidRPr="00414AE0">
        <w:rPr>
          <w:rFonts w:ascii="Helvetica" w:eastAsia="Times New Roman" w:hAnsi="Helvetica" w:cs="Helvetica"/>
          <w:b/>
          <w:bCs/>
          <w:color w:val="444444"/>
          <w:kern w:val="0"/>
          <w:sz w:val="21"/>
          <w:szCs w:val="21"/>
          <w:lang w:eastAsia="ru-RU"/>
          <w14:ligatures w14:val="none"/>
        </w:rPr>
        <w:t>криминообразующим</w:t>
      </w:r>
      <w:proofErr w:type="spellEnd"/>
      <w:r w:rsidRPr="00414AE0">
        <w:rPr>
          <w:rFonts w:ascii="Helvetica" w:eastAsia="Times New Roman" w:hAnsi="Helvetica" w:cs="Helvetica"/>
          <w:b/>
          <w:bCs/>
          <w:color w:val="444444"/>
          <w:kern w:val="0"/>
          <w:sz w:val="21"/>
          <w:szCs w:val="21"/>
          <w:lang w:eastAsia="ru-RU"/>
          <w14:ligatures w14:val="none"/>
        </w:rPr>
        <w:t xml:space="preserve"> фактором (при совершении побоев, хулиганства) либо отягчающим обстоятельством (при совершении убийства, причинения вреда здоровью, вандализма)</w:t>
      </w:r>
      <w:r>
        <w:rPr>
          <w:rFonts w:ascii="Helvetica" w:eastAsia="Times New Roman" w:hAnsi="Helvetica" w:cs="Helvetica"/>
          <w:b/>
          <w:bCs/>
          <w:color w:val="444444"/>
          <w:kern w:val="0"/>
          <w:sz w:val="21"/>
          <w:szCs w:val="21"/>
          <w:lang w:eastAsia="ru-RU"/>
          <w14:ligatures w14:val="none"/>
        </w:rPr>
        <w:t>.</w:t>
      </w:r>
    </w:p>
    <w:sectPr w:rsidR="00414AE0" w:rsidRPr="00414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2D"/>
    <w:multiLevelType w:val="multilevel"/>
    <w:tmpl w:val="018E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909B1"/>
    <w:multiLevelType w:val="multilevel"/>
    <w:tmpl w:val="0F10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8473724">
    <w:abstractNumId w:val="0"/>
  </w:num>
  <w:num w:numId="2" w16cid:durableId="326515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AE0"/>
    <w:rsid w:val="00414AE0"/>
    <w:rsid w:val="00706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6822"/>
  <w15:chartTrackingRefBased/>
  <w15:docId w15:val="{06996E85-0573-4FCE-859F-0B56927B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440356">
      <w:bodyDiv w:val="1"/>
      <w:marLeft w:val="0"/>
      <w:marRight w:val="0"/>
      <w:marTop w:val="0"/>
      <w:marBottom w:val="0"/>
      <w:divBdr>
        <w:top w:val="none" w:sz="0" w:space="0" w:color="auto"/>
        <w:left w:val="none" w:sz="0" w:space="0" w:color="auto"/>
        <w:bottom w:val="none" w:sz="0" w:space="0" w:color="auto"/>
        <w:right w:val="none" w:sz="0" w:space="0" w:color="auto"/>
      </w:divBdr>
      <w:divsChild>
        <w:div w:id="1951665097">
          <w:marLeft w:val="0"/>
          <w:marRight w:val="0"/>
          <w:marTop w:val="0"/>
          <w:marBottom w:val="0"/>
          <w:divBdr>
            <w:top w:val="none" w:sz="0" w:space="0" w:color="auto"/>
            <w:left w:val="none" w:sz="0" w:space="0" w:color="auto"/>
            <w:bottom w:val="none" w:sz="0" w:space="0" w:color="auto"/>
            <w:right w:val="none" w:sz="0" w:space="0" w:color="auto"/>
          </w:divBdr>
          <w:divsChild>
            <w:div w:id="574633848">
              <w:marLeft w:val="0"/>
              <w:marRight w:val="0"/>
              <w:marTop w:val="0"/>
              <w:marBottom w:val="600"/>
              <w:divBdr>
                <w:top w:val="none" w:sz="0" w:space="0" w:color="auto"/>
                <w:left w:val="none" w:sz="0" w:space="0" w:color="auto"/>
                <w:bottom w:val="none" w:sz="0" w:space="0" w:color="auto"/>
                <w:right w:val="none" w:sz="0" w:space="0" w:color="auto"/>
              </w:divBdr>
            </w:div>
            <w:div w:id="873926340">
              <w:marLeft w:val="0"/>
              <w:marRight w:val="0"/>
              <w:marTop w:val="0"/>
              <w:marBottom w:val="0"/>
              <w:divBdr>
                <w:top w:val="none" w:sz="0" w:space="0" w:color="auto"/>
                <w:left w:val="none" w:sz="0" w:space="0" w:color="auto"/>
                <w:bottom w:val="none" w:sz="0" w:space="0" w:color="auto"/>
                <w:right w:val="none" w:sz="0" w:space="0" w:color="auto"/>
              </w:divBdr>
            </w:div>
          </w:divsChild>
        </w:div>
        <w:div w:id="365643358">
          <w:marLeft w:val="0"/>
          <w:marRight w:val="0"/>
          <w:marTop w:val="0"/>
          <w:marBottom w:val="0"/>
          <w:divBdr>
            <w:top w:val="none" w:sz="0" w:space="0" w:color="auto"/>
            <w:left w:val="none" w:sz="0" w:space="0" w:color="auto"/>
            <w:bottom w:val="none" w:sz="0" w:space="0" w:color="auto"/>
            <w:right w:val="none" w:sz="0" w:space="0" w:color="auto"/>
          </w:divBdr>
          <w:divsChild>
            <w:div w:id="22132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Вера Леонидовна</dc:creator>
  <cp:keywords/>
  <dc:description/>
  <cp:lastModifiedBy>Филиппова Вера Леонидовна</cp:lastModifiedBy>
  <cp:revision>1</cp:revision>
  <dcterms:created xsi:type="dcterms:W3CDTF">2023-07-11T09:42:00Z</dcterms:created>
  <dcterms:modified xsi:type="dcterms:W3CDTF">2023-07-11T09:47:00Z</dcterms:modified>
</cp:coreProperties>
</file>