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0EFF" w14:textId="3A119F04" w:rsidR="00ED3DA7" w:rsidRPr="008D0352" w:rsidRDefault="00ED3DA7" w:rsidP="008D0352">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D3DA7">
        <w:rPr>
          <w:rFonts w:ascii="Times New Roman" w:eastAsia="Times New Roman" w:hAnsi="Times New Roman" w:cs="Times New Roman"/>
          <w:b/>
          <w:bCs/>
          <w:color w:val="000000"/>
          <w:kern w:val="36"/>
          <w:sz w:val="28"/>
          <w:szCs w:val="28"/>
          <w:lang w:eastAsia="ru-RU"/>
        </w:rPr>
        <w:t>П</w:t>
      </w:r>
      <w:r w:rsidR="008D0352" w:rsidRPr="008D0352">
        <w:rPr>
          <w:rFonts w:ascii="Times New Roman" w:eastAsia="Times New Roman" w:hAnsi="Times New Roman" w:cs="Times New Roman"/>
          <w:b/>
          <w:bCs/>
          <w:color w:val="000000"/>
          <w:kern w:val="36"/>
          <w:sz w:val="28"/>
          <w:szCs w:val="28"/>
          <w:lang w:eastAsia="ru-RU"/>
        </w:rPr>
        <w:t>АМЯТКА ПО ФИНАНСОВОЙ ГРАМОТНОСТИ НАСЕЛЕНИЯ</w:t>
      </w:r>
    </w:p>
    <w:p w14:paraId="29D30FE4" w14:textId="77777777" w:rsidR="008D0352" w:rsidRPr="00ED3DA7" w:rsidRDefault="008D0352" w:rsidP="008D0352">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433730AB" w14:textId="4F9E1A21" w:rsidR="00ED3DA7" w:rsidRPr="00ED3DA7" w:rsidRDefault="00ED3DA7" w:rsidP="00BF6AC5">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 xml:space="preserve">Финансовая грамотность – это способность человека управлять своими доходами и расходами, принимать правильные решения по распределению денежных средств (жить по средствам) и грамотно их приумножать. Другими словами – это знание, позволяющее достичь финансового благополучия и оставаться на этом уровне всю свою жизнь. </w:t>
      </w:r>
    </w:p>
    <w:p w14:paraId="3752DCEC"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Неконтролируемые потребительские кредиты и займы, несомненно, подрывают личное и семейное благосостояние граждан и несут в себе социальную опасность, поэтому особенно актуальна в настоящее время финансовая грамотность в таких областях, как банковские вклады (депозиты) и кредиты (займы), денежные переводы, включая услуги интернет-банкинга, виртуальные валюты, отношения по страхованию, инвестирование средств в строительство жилья, паевые инвестиционные фонды, ценные бумаги и накопительную часть трудовых пенсий.</w:t>
      </w:r>
    </w:p>
    <w:p w14:paraId="00F22A8C"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Перед принятием решения о получении банковского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исходя из вашего личного (семейного) дохода, вы реально можете периодически направлять на уплату всех причитающихся платежей по кредиту с учетом всех текущих и предполагаемых расходов в период использования кредита. Только рациональный, взвешенный подход к оценке своих возможностей позволит Вам использовать банковский кредит без ущерба для качества своей жизни.</w:t>
      </w:r>
    </w:p>
    <w:p w14:paraId="6556E40C"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Внимательно изучите всю информацию о кредите и условиях его погашения. Для принятия решения о получении банковского кредита следует получить от сотрудников банка исчерпывающую информацию об условиях, на которых осуществляется кредитование, в том числе обо всех без исключения платежах, связанных с получением и погашением кредита. Ваше право на получение своевременной (до заключения кредитного договора), необходимой и достоверной информации закреплено федеральным законодательством (статья 10 Закона Российской Федерации «О защите прав потребителей», статья 30 Федерального закона «О банках и банковской деятельности»).</w:t>
      </w:r>
    </w:p>
    <w:p w14:paraId="51777A20"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Принятию наилучшего решения может способствовать изучение предложений нескольких банков, выдающих банковские кредиты. Полученная информация позволит сравнить предложения по банковским кредитам разных банков.</w:t>
      </w:r>
    </w:p>
    <w:p w14:paraId="6F94F3CA"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Обязательно уточняйте информацию о возможных штрафах и пенях, т.к. даже за один день просрочки в погашении очередного платежа некоторые банки вводят существенные штрафы, сопоставимые с размером ежемесячного платежа.</w:t>
      </w:r>
    </w:p>
    <w:p w14:paraId="4059883D"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 xml:space="preserve">Перед подписанием кредитного договора тщательно изучите его. Если какие-либо условия кредитования вам не понятны, просите разъяснения и соответствующие документы у сотрудников банка, уточняйте интересующие </w:t>
      </w:r>
      <w:r w:rsidRPr="00ED3DA7">
        <w:rPr>
          <w:rFonts w:ascii="Times New Roman" w:eastAsia="Times New Roman" w:hAnsi="Times New Roman" w:cs="Times New Roman"/>
          <w:color w:val="000000"/>
          <w:sz w:val="28"/>
          <w:szCs w:val="28"/>
          <w:lang w:eastAsia="ru-RU"/>
        </w:rPr>
        <w:lastRenderedPageBreak/>
        <w:t>вас вопросы. Если вы не получили необходимого разъяснения, лучше отложить принятие решения о получении кредита.</w:t>
      </w:r>
    </w:p>
    <w:p w14:paraId="45CC6FBD"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Подписав кредитный договор,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w:t>
      </w:r>
    </w:p>
    <w:p w14:paraId="4EE78EDC"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Если возникли временные финансовые затруднения, и по каким-либо причинам невозможно вовремя внести ежемесячный платеж за кредит, не следует ждать, когда банк сам предъявит свои претензии, так как, пропустив без предупреждения очередной платеж, Вы, скорее всего, потеряете доверие со стороны банка. Не следует забывать еще и о бюро кредитных историй, в которые теперь сообщается о любых задержках и проблемах с платежами. Нерадивый плательщик может попасть в черные списки и потом вообще нигде и никогда не получить кредит. В данном случае Вам необходимо:</w:t>
      </w:r>
    </w:p>
    <w:p w14:paraId="246068A9"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 внимательно перечитать кредитный договор в части прав и обязанностей сторон, ответственности заемщика за нарушение срока возврата кредита;</w:t>
      </w:r>
    </w:p>
    <w:p w14:paraId="219BF3F6"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 обратиться в банк с заявлением о невозможности полного выполнения обязательств по кредитному договору с подробным объяснением причин этих затруднений и предполагаемого срока их разрешения, а также существующих возможностей по частичному погашению кредита;</w:t>
      </w:r>
    </w:p>
    <w:p w14:paraId="76EAF2AA"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 не обострять ситуацию с банком, продолжать делать выплаты в максимальном размере, в котором можно себе позволить. Исполнение своих обязательств по кредиту перед банком является очень важным моментом, тем более в условиях финансовой нестабильности.</w:t>
      </w:r>
    </w:p>
    <w:p w14:paraId="2E6C5CD8" w14:textId="77777777"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Ряд банков предлагают кредиты на погашение кредитов в других банках. Причем, новые кредиты, могут быть получены на более благоприятных для заемщика условиях.</w:t>
      </w:r>
    </w:p>
    <w:p w14:paraId="0E329254" w14:textId="45A1C723" w:rsidR="00ED3DA7" w:rsidRPr="00ED3DA7" w:rsidRDefault="00ED3DA7" w:rsidP="00ED3DA7">
      <w:pPr>
        <w:spacing w:after="0" w:line="240" w:lineRule="auto"/>
        <w:ind w:firstLine="567"/>
        <w:jc w:val="both"/>
        <w:rPr>
          <w:rFonts w:ascii="Times New Roman" w:eastAsia="Times New Roman" w:hAnsi="Times New Roman" w:cs="Times New Roman"/>
          <w:color w:val="000000"/>
          <w:sz w:val="28"/>
          <w:szCs w:val="28"/>
          <w:lang w:eastAsia="ru-RU"/>
        </w:rPr>
      </w:pPr>
      <w:r w:rsidRPr="00ED3DA7">
        <w:rPr>
          <w:rFonts w:ascii="Times New Roman" w:eastAsia="Times New Roman" w:hAnsi="Times New Roman" w:cs="Times New Roman"/>
          <w:color w:val="000000"/>
          <w:sz w:val="28"/>
          <w:szCs w:val="28"/>
          <w:lang w:eastAsia="ru-RU"/>
        </w:rPr>
        <w:t xml:space="preserve">Для предупреждения фактов мошенничества в сфере потребительского кредитования, рекомендуется никому, даже сотрудникам Банка, не сообщать свои подтверждающие пароли и ПИН-кода от банковских карт. Если Вы сменили номер телефона, проинформируйте об этом Банк, чтобы данные не уходили новому владельцу номера. При проведении операций в банкоматах, следите, чтобы никто посторонний не видел, какой ПИН-код Вы вводите. Если к Вам обратились по телефону, в </w:t>
      </w:r>
      <w:r w:rsidR="00BF6AC5">
        <w:rPr>
          <w:rFonts w:ascii="Times New Roman" w:eastAsia="Times New Roman" w:hAnsi="Times New Roman" w:cs="Times New Roman"/>
          <w:color w:val="000000"/>
          <w:sz w:val="28"/>
          <w:szCs w:val="28"/>
          <w:lang w:eastAsia="ru-RU"/>
        </w:rPr>
        <w:t>И</w:t>
      </w:r>
      <w:r w:rsidRPr="00ED3DA7">
        <w:rPr>
          <w:rFonts w:ascii="Times New Roman" w:eastAsia="Times New Roman" w:hAnsi="Times New Roman" w:cs="Times New Roman"/>
          <w:color w:val="000000"/>
          <w:sz w:val="28"/>
          <w:szCs w:val="28"/>
          <w:lang w:eastAsia="ru-RU"/>
        </w:rPr>
        <w:t>нтернете или через соцсети и пытаются узнать данные о Вашей карте, пароли либо персональные данные, скорее всего вы имеете дело с мошенниками.</w:t>
      </w:r>
    </w:p>
    <w:p w14:paraId="2F68C6DD" w14:textId="6A61632D" w:rsidR="00C0157F" w:rsidRPr="00ED3DA7" w:rsidRDefault="00ED3DA7" w:rsidP="00ED3DA7">
      <w:pPr>
        <w:spacing w:after="0" w:line="240" w:lineRule="auto"/>
        <w:ind w:firstLine="567"/>
        <w:jc w:val="both"/>
        <w:rPr>
          <w:rFonts w:ascii="Times New Roman" w:hAnsi="Times New Roman" w:cs="Times New Roman"/>
          <w:sz w:val="28"/>
          <w:szCs w:val="28"/>
        </w:rPr>
      </w:pPr>
      <w:r w:rsidRPr="00ED3DA7">
        <w:rPr>
          <w:rFonts w:ascii="Times New Roman" w:eastAsia="Times New Roman" w:hAnsi="Times New Roman" w:cs="Times New Roman"/>
          <w:color w:val="000000"/>
          <w:sz w:val="28"/>
          <w:szCs w:val="28"/>
          <w:lang w:eastAsia="ru-RU"/>
        </w:rPr>
        <w:t>В случае утери или кражи Вашего паспорта гражданина Российской Федерации следует незамедлительно обратиться в подразделение Управления по вопросам миграции МВД РФ по месту регистрации, чтобы избежать оформления потребительских кредитов по Вашему утерянному паспорту.</w:t>
      </w:r>
    </w:p>
    <w:sectPr w:rsidR="00C0157F" w:rsidRPr="00ED3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A7"/>
    <w:rsid w:val="008D0352"/>
    <w:rsid w:val="00BF6AC5"/>
    <w:rsid w:val="00C0157F"/>
    <w:rsid w:val="00ED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DF8C"/>
  <w15:chartTrackingRefBased/>
  <w15:docId w15:val="{B4E44EB7-01E8-4690-BD81-87973571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D3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D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D3DA7"/>
    <w:rPr>
      <w:color w:val="0000FF"/>
      <w:u w:val="single"/>
    </w:rPr>
  </w:style>
  <w:style w:type="paragraph" w:styleId="a4">
    <w:name w:val="Normal (Web)"/>
    <w:basedOn w:val="a"/>
    <w:uiPriority w:val="99"/>
    <w:semiHidden/>
    <w:unhideWhenUsed/>
    <w:rsid w:val="00ED3D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4689">
      <w:bodyDiv w:val="1"/>
      <w:marLeft w:val="0"/>
      <w:marRight w:val="0"/>
      <w:marTop w:val="0"/>
      <w:marBottom w:val="0"/>
      <w:divBdr>
        <w:top w:val="none" w:sz="0" w:space="0" w:color="auto"/>
        <w:left w:val="none" w:sz="0" w:space="0" w:color="auto"/>
        <w:bottom w:val="none" w:sz="0" w:space="0" w:color="auto"/>
        <w:right w:val="none" w:sz="0" w:space="0" w:color="auto"/>
      </w:divBdr>
      <w:divsChild>
        <w:div w:id="1464036764">
          <w:marLeft w:val="0"/>
          <w:marRight w:val="0"/>
          <w:marTop w:val="0"/>
          <w:marBottom w:val="0"/>
          <w:divBdr>
            <w:top w:val="none" w:sz="0" w:space="0" w:color="auto"/>
            <w:left w:val="none" w:sz="0" w:space="0" w:color="auto"/>
            <w:bottom w:val="none" w:sz="0" w:space="0" w:color="auto"/>
            <w:right w:val="none" w:sz="0" w:space="0" w:color="auto"/>
          </w:divBdr>
        </w:div>
        <w:div w:id="1372194669">
          <w:marLeft w:val="0"/>
          <w:marRight w:val="0"/>
          <w:marTop w:val="0"/>
          <w:marBottom w:val="0"/>
          <w:divBdr>
            <w:top w:val="none" w:sz="0" w:space="0" w:color="auto"/>
            <w:left w:val="none" w:sz="0" w:space="0" w:color="auto"/>
            <w:bottom w:val="none" w:sz="0" w:space="0" w:color="auto"/>
            <w:right w:val="none" w:sz="0" w:space="0" w:color="auto"/>
          </w:divBdr>
          <w:divsChild>
            <w:div w:id="1052654795">
              <w:marLeft w:val="0"/>
              <w:marRight w:val="0"/>
              <w:marTop w:val="0"/>
              <w:marBottom w:val="0"/>
              <w:divBdr>
                <w:top w:val="none" w:sz="0" w:space="0" w:color="auto"/>
                <w:left w:val="none" w:sz="0" w:space="0" w:color="auto"/>
                <w:bottom w:val="none" w:sz="0" w:space="0" w:color="auto"/>
                <w:right w:val="none" w:sz="0" w:space="0" w:color="auto"/>
              </w:divBdr>
              <w:divsChild>
                <w:div w:id="293408127">
                  <w:marLeft w:val="0"/>
                  <w:marRight w:val="0"/>
                  <w:marTop w:val="0"/>
                  <w:marBottom w:val="165"/>
                  <w:divBdr>
                    <w:top w:val="none" w:sz="0" w:space="0" w:color="auto"/>
                    <w:left w:val="none" w:sz="0" w:space="0" w:color="auto"/>
                    <w:bottom w:val="none" w:sz="0" w:space="0" w:color="auto"/>
                    <w:right w:val="none" w:sz="0" w:space="0" w:color="auto"/>
                  </w:divBdr>
                </w:div>
                <w:div w:id="15696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Вера Леонидовна</dc:creator>
  <cp:keywords/>
  <dc:description/>
  <cp:lastModifiedBy>Филиппова Вера Леонидовна</cp:lastModifiedBy>
  <cp:revision>3</cp:revision>
  <dcterms:created xsi:type="dcterms:W3CDTF">2021-05-20T13:31:00Z</dcterms:created>
  <dcterms:modified xsi:type="dcterms:W3CDTF">2021-05-20T13:35:00Z</dcterms:modified>
</cp:coreProperties>
</file>